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8" w:rsidRDefault="00960388" w:rsidP="00960388">
      <w:pPr>
        <w:adjustRightInd w:val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и срокам проведения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аттестации кандидатов на должность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руководителя и руководителя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образовательной организации,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подведомственной Министерству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науки и высшего образования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Федерации, утвержденным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приказом Министерства науки и высшего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Российской Федерации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30 августа 2018 г. № 35н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(в редакции приказа Министерства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науки и высшего образования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26 декабря 2019 г. № 1446)</w:t>
      </w:r>
    </w:p>
    <w:p w:rsidR="00960388" w:rsidRDefault="00960388" w:rsidP="00960388">
      <w:pPr>
        <w:adjustRightInd w:val="0"/>
        <w:jc w:val="both"/>
        <w:outlineLvl w:val="0"/>
        <w:rPr>
          <w:sz w:val="16"/>
          <w:szCs w:val="16"/>
        </w:rPr>
      </w:pPr>
    </w:p>
    <w:p w:rsidR="00960388" w:rsidRDefault="00960388" w:rsidP="00960388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(Рекомендуемый образец)</w:t>
      </w:r>
    </w:p>
    <w:p w:rsidR="002A5EB5" w:rsidRDefault="002A5EB5">
      <w:pPr>
        <w:spacing w:after="24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034A09" w:rsidRPr="00034A09" w:rsidTr="005720C8">
        <w:tc>
          <w:tcPr>
            <w:tcW w:w="7597" w:type="dxa"/>
            <w:tcBorders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034A09" w:rsidRPr="00034A09" w:rsidTr="005720C8">
        <w:tc>
          <w:tcPr>
            <w:tcW w:w="7597" w:type="dxa"/>
            <w:tcBorders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  <w:r w:rsidRPr="00034A09">
              <w:rPr>
                <w:sz w:val="16"/>
                <w:szCs w:val="16"/>
              </w:rPr>
              <w:t>Фотография 3 x 4</w:t>
            </w:r>
          </w:p>
        </w:tc>
      </w:tr>
      <w:tr w:rsidR="00034A09" w:rsidRPr="00034A09" w:rsidTr="005720C8">
        <w:tc>
          <w:tcPr>
            <w:tcW w:w="7597" w:type="dxa"/>
            <w:tcBorders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09" w:rsidRPr="00034A09" w:rsidRDefault="00034A09" w:rsidP="00034A09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</w:tbl>
    <w:p w:rsidR="00034A09" w:rsidRDefault="00034A09">
      <w:pPr>
        <w:spacing w:after="240"/>
        <w:jc w:val="right"/>
        <w:rPr>
          <w:sz w:val="16"/>
          <w:szCs w:val="16"/>
        </w:rPr>
      </w:pPr>
    </w:p>
    <w:p w:rsidR="002A5EB5" w:rsidRDefault="002A5EB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КАНДИДАТЕ</w:t>
      </w:r>
    </w:p>
    <w:p w:rsidR="002A5EB5" w:rsidRDefault="002A5EB5">
      <w:pPr>
        <w:jc w:val="center"/>
        <w:rPr>
          <w:sz w:val="24"/>
          <w:szCs w:val="24"/>
        </w:rPr>
      </w:pPr>
    </w:p>
    <w:p w:rsidR="002A5EB5" w:rsidRDefault="002A5EB5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34A09" w:rsidRPr="00034A09">
        <w:rPr>
          <w:sz w:val="16"/>
          <w:szCs w:val="16"/>
        </w:rPr>
        <w:t>Фамилия, Имя, Отчество (при наличии)</w:t>
      </w:r>
      <w:r w:rsidR="00034A09">
        <w:rPr>
          <w:sz w:val="16"/>
          <w:szCs w:val="16"/>
        </w:rPr>
        <w:t xml:space="preserve"> </w:t>
      </w:r>
      <w:r>
        <w:rPr>
          <w:sz w:val="16"/>
          <w:szCs w:val="16"/>
        </w:rPr>
        <w:t>кандидата на должность руководителя образовательной организации)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Число, месяц, год и место рождения.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об образовании: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окончил (когда, что) с указанием наименования направления подготовки,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специальности, квалификации.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="00960388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 присуждении ученых степеней с указанием тем диссертаций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даты их присуждения, номеров соответствующих дипломов.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присвоении ученых званий с указанием даты их присвоения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номеров соответствующих аттестатов.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="00960388">
        <w:rPr>
          <w:sz w:val="24"/>
          <w:szCs w:val="24"/>
        </w:rPr>
        <w:t xml:space="preserve">Сведения о прохождении повышения </w:t>
      </w:r>
      <w:r>
        <w:rPr>
          <w:sz w:val="24"/>
          <w:szCs w:val="24"/>
        </w:rPr>
        <w:t>квалификации, профессиональной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переподготовки.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Тематика и количество научных трудов.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наградах, почетных званиях.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привлечении к дисциплинарной, материальной,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гражданско-правовой, административной и уголовной ответственности.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Владение иностранными языками.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  <w:lang w:val="en-US"/>
        </w:rPr>
        <w:t> </w:t>
      </w:r>
      <w:r w:rsidR="00960388">
        <w:rPr>
          <w:sz w:val="24"/>
          <w:szCs w:val="24"/>
        </w:rPr>
        <w:t>Сведения об участии в</w:t>
      </w:r>
      <w:r>
        <w:rPr>
          <w:sz w:val="24"/>
          <w:szCs w:val="24"/>
        </w:rPr>
        <w:t xml:space="preserve"> выборных органах государственной власти,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управления.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работе.</w:t>
      </w:r>
      <w:r>
        <w:rPr>
          <w:rStyle w:val="a9"/>
          <w:sz w:val="24"/>
          <w:szCs w:val="24"/>
        </w:rPr>
        <w:footnoteReference w:customMarkFollows="1" w:id="1"/>
        <w:t>1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стаже и характере управленческой, а также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научно-педагогической деятельности.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исполнительного органа государственной власти субъекта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Позиция совета ректоров высших учебных заведений субъекта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(при наличии).</w:t>
      </w:r>
    </w:p>
    <w:p w:rsidR="002A5EB5" w:rsidRDefault="002A5EB5">
      <w:pPr>
        <w:spacing w:after="240"/>
        <w:ind w:firstLine="567"/>
        <w:jc w:val="both"/>
        <w:rPr>
          <w:sz w:val="24"/>
          <w:szCs w:val="24"/>
        </w:rPr>
      </w:pPr>
      <w:r w:rsidRPr="009C48EB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Рекомендации структурного подразделения образовательной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выдвинувшего кандидатуру </w:t>
      </w:r>
      <w:r w:rsidRPr="009C48EB">
        <w:rPr>
          <w:sz w:val="24"/>
          <w:szCs w:val="24"/>
        </w:rPr>
        <w:t>(</w:t>
      </w:r>
      <w:r>
        <w:rPr>
          <w:sz w:val="24"/>
          <w:szCs w:val="24"/>
        </w:rPr>
        <w:t>либо указание на самовыдвижение),</w:t>
      </w:r>
      <w:r w:rsidRPr="009C48EB">
        <w:rPr>
          <w:sz w:val="24"/>
          <w:szCs w:val="24"/>
        </w:rPr>
        <w:t xml:space="preserve"> </w:t>
      </w:r>
      <w:r w:rsidR="00960388">
        <w:rPr>
          <w:sz w:val="24"/>
          <w:szCs w:val="24"/>
        </w:rPr>
        <w:t>или рекомендации структурного</w:t>
      </w:r>
      <w:r>
        <w:rPr>
          <w:sz w:val="24"/>
          <w:szCs w:val="24"/>
        </w:rPr>
        <w:t xml:space="preserve"> подразделения  Министерства,  выдвинувшего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кандидатуру.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415"/>
        <w:gridCol w:w="454"/>
        <w:gridCol w:w="1247"/>
        <w:gridCol w:w="454"/>
        <w:gridCol w:w="1247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в порядке, предусмотренном уставом,</w:t>
      </w:r>
    </w:p>
    <w:p w:rsidR="002A5EB5" w:rsidRDefault="002A5EB5">
      <w:pPr>
        <w:pBdr>
          <w:top w:val="single" w:sz="4" w:space="1" w:color="auto"/>
        </w:pBdr>
        <w:ind w:right="4026"/>
        <w:jc w:val="center"/>
        <w:rPr>
          <w:sz w:val="16"/>
          <w:szCs w:val="16"/>
        </w:rPr>
      </w:pPr>
      <w:r>
        <w:rPr>
          <w:sz w:val="16"/>
          <w:szCs w:val="16"/>
        </w:rPr>
        <w:t>(Ф.И.О. кандидата)</w:t>
      </w:r>
    </w:p>
    <w:p w:rsidR="002A5EB5" w:rsidRDefault="002A5EB5">
      <w:pPr>
        <w:rPr>
          <w:sz w:val="24"/>
          <w:szCs w:val="24"/>
        </w:rPr>
      </w:pPr>
      <w:r>
        <w:rPr>
          <w:sz w:val="24"/>
          <w:szCs w:val="24"/>
        </w:rPr>
        <w:t xml:space="preserve">включен в список кандидатов на должность </w:t>
      </w:r>
      <w:r>
        <w:rPr>
          <w:rStyle w:val="a9"/>
          <w:sz w:val="24"/>
          <w:szCs w:val="24"/>
        </w:rPr>
        <w:footnoteReference w:customMarkFollows="1" w:id="2"/>
        <w:t>2</w:t>
      </w:r>
      <w:r>
        <w:rPr>
          <w:sz w:val="24"/>
          <w:szCs w:val="24"/>
        </w:rPr>
        <w:t xml:space="preserve">  </w:t>
      </w:r>
    </w:p>
    <w:p w:rsidR="002A5EB5" w:rsidRDefault="002A5EB5">
      <w:pPr>
        <w:pBdr>
          <w:top w:val="single" w:sz="4" w:space="1" w:color="auto"/>
        </w:pBdr>
        <w:spacing w:after="360"/>
        <w:ind w:left="47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  <w:r>
              <w:rPr>
                <w:rStyle w:val="a9"/>
              </w:rPr>
              <w:footnoteReference w:customMarkFollows="1" w:id="3"/>
              <w:t>3</w:t>
            </w: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DC3B2F" w:rsidP="00DC3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  <w:r w:rsidR="00034A09">
              <w:rPr>
                <w:sz w:val="16"/>
                <w:szCs w:val="16"/>
              </w:rPr>
              <w:t xml:space="preserve"> </w:t>
            </w:r>
            <w:r w:rsidR="002A5EB5">
              <w:rPr>
                <w:sz w:val="16"/>
                <w:szCs w:val="16"/>
              </w:rPr>
              <w:t>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34A09" w:rsidRDefault="002A5EB5" w:rsidP="00034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34A09" w:rsidRPr="00034A09">
              <w:rPr>
                <w:sz w:val="16"/>
                <w:szCs w:val="16"/>
              </w:rPr>
              <w:t>Фами</w:t>
            </w:r>
            <w:r w:rsidR="00034A09">
              <w:rPr>
                <w:sz w:val="16"/>
                <w:szCs w:val="16"/>
              </w:rPr>
              <w:t>лия, Имя, Отчество</w:t>
            </w:r>
            <w:r w:rsidR="00DC3B2F">
              <w:rPr>
                <w:sz w:val="16"/>
                <w:szCs w:val="16"/>
              </w:rPr>
              <w:t>)</w:t>
            </w:r>
            <w:r w:rsidR="00034A09">
              <w:rPr>
                <w:sz w:val="16"/>
                <w:szCs w:val="16"/>
              </w:rPr>
              <w:t xml:space="preserve"> </w:t>
            </w:r>
          </w:p>
          <w:p w:rsidR="002A5EB5" w:rsidRDefault="00034A09" w:rsidP="00034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</w:t>
            </w:r>
            <w:r w:rsidR="002A5EB5">
              <w:rPr>
                <w:sz w:val="16"/>
                <w:szCs w:val="16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spacing w:after="720"/>
        <w:ind w:left="4253" w:right="3969"/>
        <w:jc w:val="center"/>
      </w:pPr>
      <w:r>
        <w:t>М</w:t>
      </w:r>
      <w:r w:rsidR="00034A09">
        <w:t>.П.</w:t>
      </w:r>
      <w:r>
        <w:t xml:space="preserve">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keepNext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keepNext/>
            </w:pPr>
            <w:r>
              <w:rPr>
                <w:rStyle w:val="a9"/>
              </w:rPr>
              <w:footnoteReference w:customMarkFollows="1" w:id="4"/>
              <w:t>4</w:t>
            </w: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>
              <w:rPr>
                <w:sz w:val="16"/>
                <w:szCs w:val="16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2A5EB5" w:rsidRDefault="002A5EB5" w:rsidP="00034A09">
            <w:pPr>
              <w:spacing w:after="240"/>
              <w:jc w:val="center"/>
            </w:pPr>
            <w:r>
              <w:t>М</w:t>
            </w:r>
            <w:r w:rsidR="00034A09">
              <w:t xml:space="preserve">.П. </w:t>
            </w:r>
            <w:r>
              <w:t>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34A09" w:rsidRDefault="002A5EB5" w:rsidP="00034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34A09" w:rsidRPr="00034A09">
              <w:rPr>
                <w:sz w:val="16"/>
                <w:szCs w:val="16"/>
              </w:rPr>
              <w:t xml:space="preserve">Фамилия, Имя, Отчество </w:t>
            </w:r>
          </w:p>
          <w:p w:rsidR="002A5EB5" w:rsidRDefault="00034A09" w:rsidP="00034A09">
            <w:pPr>
              <w:jc w:val="center"/>
              <w:rPr>
                <w:sz w:val="16"/>
                <w:szCs w:val="16"/>
              </w:rPr>
            </w:pPr>
            <w:r w:rsidRPr="00034A0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5EB5" w:rsidRDefault="002A5EB5">
      <w:pPr>
        <w:spacing w:after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1"/>
        <w:gridCol w:w="4026"/>
      </w:tblGrid>
      <w:tr w:rsidR="002A5E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 и подтверждаю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B5" w:rsidRDefault="002A5EB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B5" w:rsidRDefault="002A5EB5">
            <w:pPr>
              <w:jc w:val="center"/>
              <w:rPr>
                <w:sz w:val="24"/>
                <w:szCs w:val="24"/>
              </w:rPr>
            </w:pPr>
          </w:p>
        </w:tc>
      </w:tr>
      <w:tr w:rsidR="002A5EB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5EB5" w:rsidRDefault="002A5EB5">
            <w:pPr>
              <w:rPr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34A09" w:rsidRDefault="002A5EB5" w:rsidP="00034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34A09" w:rsidRPr="00034A09">
              <w:rPr>
                <w:sz w:val="16"/>
                <w:szCs w:val="16"/>
              </w:rPr>
              <w:t xml:space="preserve">Фамилия, Имя, Отчество </w:t>
            </w:r>
          </w:p>
          <w:p w:rsidR="002A5EB5" w:rsidRDefault="00034A09" w:rsidP="00034A09">
            <w:pPr>
              <w:jc w:val="center"/>
              <w:rPr>
                <w:sz w:val="16"/>
                <w:szCs w:val="16"/>
              </w:rPr>
            </w:pPr>
            <w:r w:rsidRPr="00034A09">
              <w:rPr>
                <w:sz w:val="16"/>
                <w:szCs w:val="16"/>
              </w:rPr>
              <w:t>(при наличии)</w:t>
            </w:r>
            <w:r>
              <w:rPr>
                <w:sz w:val="16"/>
                <w:szCs w:val="16"/>
              </w:rPr>
              <w:t xml:space="preserve"> </w:t>
            </w:r>
            <w:r w:rsidR="002A5EB5">
              <w:rPr>
                <w:sz w:val="16"/>
                <w:szCs w:val="16"/>
              </w:rPr>
              <w:t>кандидата)</w:t>
            </w:r>
          </w:p>
        </w:tc>
      </w:tr>
    </w:tbl>
    <w:p w:rsidR="002A5EB5" w:rsidRDefault="002A5EB5"/>
    <w:sectPr w:rsidR="002A5EB5" w:rsidSect="00960388">
      <w:headerReference w:type="default" r:id="rId6"/>
      <w:pgSz w:w="11906" w:h="16838"/>
      <w:pgMar w:top="851" w:right="851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85" w:rsidRDefault="00DC0185">
      <w:r>
        <w:separator/>
      </w:r>
    </w:p>
  </w:endnote>
  <w:endnote w:type="continuationSeparator" w:id="0">
    <w:p w:rsidR="00DC0185" w:rsidRDefault="00DC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85" w:rsidRDefault="00DC0185">
      <w:r>
        <w:separator/>
      </w:r>
    </w:p>
  </w:footnote>
  <w:footnote w:type="continuationSeparator" w:id="0">
    <w:p w:rsidR="00DC0185" w:rsidRDefault="00DC0185">
      <w:r>
        <w:continuationSeparator/>
      </w:r>
    </w:p>
  </w:footnote>
  <w:footnote w:id="1">
    <w:p w:rsidR="00000000" w:rsidRDefault="002A5EB5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:rsidR="00000000" w:rsidRDefault="002A5EB5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3">
    <w:p w:rsidR="00000000" w:rsidRDefault="002A5EB5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4">
    <w:p w:rsidR="00000000" w:rsidRDefault="002A5EB5">
      <w:pPr>
        <w:pStyle w:val="a7"/>
        <w:ind w:firstLine="567"/>
        <w:jc w:val="both"/>
      </w:pPr>
      <w:r>
        <w:rPr>
          <w:rStyle w:val="a9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88" w:rsidRDefault="00960388">
    <w:pPr>
      <w:pStyle w:val="a3"/>
      <w:jc w:val="center"/>
      <w:rPr>
        <w:sz w:val="24"/>
        <w:szCs w:val="24"/>
      </w:rPr>
    </w:pPr>
    <w:r w:rsidRPr="00960388">
      <w:rPr>
        <w:sz w:val="24"/>
        <w:szCs w:val="24"/>
      </w:rPr>
      <w:fldChar w:fldCharType="begin"/>
    </w:r>
    <w:r w:rsidRPr="00960388">
      <w:rPr>
        <w:sz w:val="24"/>
        <w:szCs w:val="24"/>
      </w:rPr>
      <w:instrText>PAGE   \* MERGEFORMAT</w:instrText>
    </w:r>
    <w:r w:rsidRPr="00960388">
      <w:rPr>
        <w:sz w:val="24"/>
        <w:szCs w:val="24"/>
      </w:rPr>
      <w:fldChar w:fldCharType="separate"/>
    </w:r>
    <w:r w:rsidR="00F42A3F">
      <w:rPr>
        <w:noProof/>
        <w:sz w:val="24"/>
        <w:szCs w:val="24"/>
      </w:rPr>
      <w:t>2</w:t>
    </w:r>
    <w:r w:rsidRPr="00960388">
      <w:rPr>
        <w:sz w:val="24"/>
        <w:szCs w:val="24"/>
      </w:rPr>
      <w:fldChar w:fldCharType="end"/>
    </w:r>
  </w:p>
  <w:p w:rsidR="00960388" w:rsidRPr="00960388" w:rsidRDefault="00960388">
    <w:pPr>
      <w:pStyle w:val="a3"/>
      <w:jc w:val="center"/>
      <w:rPr>
        <w:sz w:val="24"/>
        <w:szCs w:val="24"/>
      </w:rPr>
    </w:pPr>
  </w:p>
  <w:p w:rsidR="002A5EB5" w:rsidRDefault="002A5EB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B"/>
    <w:rsid w:val="00034A09"/>
    <w:rsid w:val="0019467E"/>
    <w:rsid w:val="001B4505"/>
    <w:rsid w:val="002A5EB5"/>
    <w:rsid w:val="005720C8"/>
    <w:rsid w:val="00646B77"/>
    <w:rsid w:val="00960388"/>
    <w:rsid w:val="009C48EB"/>
    <w:rsid w:val="00BB1611"/>
    <w:rsid w:val="00DC0185"/>
    <w:rsid w:val="00DC3B2F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CC9250-AD46-4911-83E6-EF1E065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C4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</cp:lastModifiedBy>
  <cp:revision>2</cp:revision>
  <cp:lastPrinted>2020-08-17T08:33:00Z</cp:lastPrinted>
  <dcterms:created xsi:type="dcterms:W3CDTF">2022-09-12T08:53:00Z</dcterms:created>
  <dcterms:modified xsi:type="dcterms:W3CDTF">2022-09-12T08:53:00Z</dcterms:modified>
</cp:coreProperties>
</file>